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055A" w14:textId="77777777" w:rsidR="00A33FAF" w:rsidRDefault="00A33FAF" w:rsidP="00A33FAF">
      <w:r>
        <w:t>Consecration</w:t>
      </w:r>
    </w:p>
    <w:p w14:paraId="4C1E4595" w14:textId="77777777" w:rsidR="00A33FAF" w:rsidRDefault="00A33FAF" w:rsidP="00A33FAF">
      <w:r>
        <w:t>Romans 12:1-2 (NIV)</w:t>
      </w:r>
    </w:p>
    <w:p w14:paraId="40603095" w14:textId="77777777" w:rsidR="00A33FAF" w:rsidRDefault="00A33FAF" w:rsidP="00A33FAF">
      <w:r>
        <w:t xml:space="preserve">1 Therefore, I urge you, </w:t>
      </w:r>
      <w:proofErr w:type="gramStart"/>
      <w:r>
        <w:t>brothers</w:t>
      </w:r>
      <w:proofErr w:type="gramEnd"/>
      <w:r>
        <w:t xml:space="preserve"> and sisters, in view of God’s mercy, to offer your bodies as a living sacrifice, holy and pleasing to God—this is your true and proper worship.</w:t>
      </w:r>
    </w:p>
    <w:p w14:paraId="45349A99" w14:textId="77777777" w:rsidR="00A33FAF" w:rsidRDefault="00A33FAF" w:rsidP="00A33FAF">
      <w:r>
        <w:t xml:space="preserve">2 Do not conform to the pattern of this world, but be transformed by the renewing of your mind. Then you will be able to test and approve what God’s will is—his good, </w:t>
      </w:r>
      <w:proofErr w:type="gramStart"/>
      <w:r>
        <w:t>pleasing</w:t>
      </w:r>
      <w:proofErr w:type="gramEnd"/>
      <w:r>
        <w:t xml:space="preserve"> and perfect will.</w:t>
      </w:r>
    </w:p>
    <w:p w14:paraId="0E1BAA97" w14:textId="77777777" w:rsidR="00A33FAF" w:rsidRDefault="00A33FAF" w:rsidP="00A33FAF"/>
    <w:p w14:paraId="566C0F83" w14:textId="77777777" w:rsidR="00A33FAF" w:rsidRDefault="00A33FAF" w:rsidP="00A33FAF">
      <w:r>
        <w:t>Google defines consecration as:</w:t>
      </w:r>
    </w:p>
    <w:p w14:paraId="0A9BF853" w14:textId="77777777" w:rsidR="00A33FAF" w:rsidRDefault="00A33FAF" w:rsidP="00A33FAF">
      <w:r>
        <w:t>Consecration is the act of dedicating something or someone to a sacred purpose or to God, making it holy and setting it apart from the ordinary or profane.</w:t>
      </w:r>
    </w:p>
    <w:p w14:paraId="1C923290" w14:textId="77777777" w:rsidR="00A33FAF" w:rsidRDefault="00A33FAF" w:rsidP="00A33FAF"/>
    <w:p w14:paraId="2FAA90CF" w14:textId="77777777" w:rsidR="00A33FAF" w:rsidRDefault="00A33FAF" w:rsidP="00A33FAF">
      <w:r>
        <w:t>We have learned in these past few weeks that our identity in Christ is vital in transforming our minds for territorial transformation. Knowing who you are gives birth to consecration. This means that the lack of knowledge or awareness of who you are in Christ will greatly affect the level of your consecration.</w:t>
      </w:r>
    </w:p>
    <w:p w14:paraId="3D822E84" w14:textId="77777777" w:rsidR="00A33FAF" w:rsidRDefault="00A33FAF" w:rsidP="00A33FAF"/>
    <w:p w14:paraId="463F4536" w14:textId="77777777" w:rsidR="00A33FAF" w:rsidRDefault="00A33FAF" w:rsidP="00A33FAF">
      <w:r>
        <w:t>As Apostle Paul urges the disciples in Romans to offer their bodies and not be polluted by the world, it is so that they may be kept holy and know God’s perfect will. Knowing God's thoughts is synonymous with being kept holy and unpolluted—a next level of consecration: an act of being separated for God.</w:t>
      </w:r>
    </w:p>
    <w:p w14:paraId="044EF87F" w14:textId="77777777" w:rsidR="00A33FAF" w:rsidRDefault="00A33FAF" w:rsidP="00A33FAF"/>
    <w:p w14:paraId="649FC560" w14:textId="77777777" w:rsidR="00A33FAF" w:rsidRDefault="00A33FAF" w:rsidP="00A33FAF">
      <w:r>
        <w:t>Psalms 24:3-4</w:t>
      </w:r>
    </w:p>
    <w:p w14:paraId="6063D847" w14:textId="77777777" w:rsidR="00A33FAF" w:rsidRDefault="00A33FAF" w:rsidP="00A33FAF">
      <w:r>
        <w:t>3 Who may ascend the mountain of the Lord?</w:t>
      </w:r>
    </w:p>
    <w:p w14:paraId="716D04EA" w14:textId="77777777" w:rsidR="00A33FAF" w:rsidRDefault="00A33FAF" w:rsidP="00A33FAF">
      <w:r>
        <w:t>Who may stand in his holy place?</w:t>
      </w:r>
    </w:p>
    <w:p w14:paraId="7E627F23" w14:textId="77777777" w:rsidR="00A33FAF" w:rsidRDefault="00A33FAF" w:rsidP="00A33FAF">
      <w:r>
        <w:t>4 The one who has clean hands and a pure heart,</w:t>
      </w:r>
    </w:p>
    <w:p w14:paraId="23B464EB" w14:textId="77777777" w:rsidR="00A33FAF" w:rsidRDefault="00A33FAF" w:rsidP="00A33FAF">
      <w:r>
        <w:t>who does not trust in an idol</w:t>
      </w:r>
    </w:p>
    <w:p w14:paraId="5A9040F2" w14:textId="77777777" w:rsidR="00A33FAF" w:rsidRDefault="00A33FAF" w:rsidP="00A33FAF">
      <w:r>
        <w:t>or swear by a false god.</w:t>
      </w:r>
    </w:p>
    <w:p w14:paraId="6B1858E1" w14:textId="77777777" w:rsidR="00A33FAF" w:rsidRDefault="00A33FAF" w:rsidP="00A33FAF"/>
    <w:p w14:paraId="2016AF32" w14:textId="77777777" w:rsidR="00A33FAF" w:rsidRDefault="00A33FAF" w:rsidP="00A33FAF">
      <w:r>
        <w:t>The Psalmist reveals that dwelling in God's holy mountain—or simply put, hanging out with God like in the original creation in Eden—requires a higher level of consecration: clean hands, a pure heart, and a life free from idol worship.</w:t>
      </w:r>
    </w:p>
    <w:p w14:paraId="214BC398" w14:textId="77777777" w:rsidR="00A33FAF" w:rsidRDefault="00A33FAF" w:rsidP="00A33FAF"/>
    <w:p w14:paraId="729B5B0F" w14:textId="77777777" w:rsidR="00A33FAF" w:rsidRDefault="00A33FAF" w:rsidP="00A33FAF">
      <w:r>
        <w:t>Hebrews 10:10 (NIV)</w:t>
      </w:r>
    </w:p>
    <w:p w14:paraId="4D013B2B" w14:textId="77777777" w:rsidR="00A33FAF" w:rsidRDefault="00A33FAF" w:rsidP="00A33FAF">
      <w:r>
        <w:t>10 And by that will, we have been made holy through the sacrifice of the body of Jesus Christ once for all.</w:t>
      </w:r>
    </w:p>
    <w:p w14:paraId="4347D00A" w14:textId="77777777" w:rsidR="00A33FAF" w:rsidRDefault="00A33FAF" w:rsidP="00A33FAF"/>
    <w:p w14:paraId="3504ED4B" w14:textId="77777777" w:rsidR="00A33FAF" w:rsidRDefault="00A33FAF" w:rsidP="00A33FAF">
      <w:r>
        <w:t xml:space="preserve">We have been made holy by the blood of Christ. To "cash that in" is to believe in that truth and walk in it—not to use it as an excuse or a ticket to claim </w:t>
      </w:r>
      <w:proofErr w:type="gramStart"/>
      <w:r>
        <w:t>you're</w:t>
      </w:r>
      <w:proofErr w:type="gramEnd"/>
      <w:r>
        <w:t xml:space="preserve"> always holy, even in times of unbelief.</w:t>
      </w:r>
    </w:p>
    <w:p w14:paraId="19103209" w14:textId="77777777" w:rsidR="00A33FAF" w:rsidRDefault="00A33FAF" w:rsidP="00A33FAF"/>
    <w:p w14:paraId="1D5C4A4E" w14:textId="77777777" w:rsidR="00A33FAF" w:rsidRDefault="00A33FAF" w:rsidP="00A33FAF">
      <w:r>
        <w:t>Is it not when you learn who you are that you automatically begin to act like it? Apostle Paul indicated this in the book of Romans:</w:t>
      </w:r>
    </w:p>
    <w:p w14:paraId="789B4D4D" w14:textId="77777777" w:rsidR="00A33FAF" w:rsidRDefault="00A33FAF" w:rsidP="00A33FAF"/>
    <w:p w14:paraId="78F1814C" w14:textId="77777777" w:rsidR="00A33FAF" w:rsidRDefault="00A33FAF" w:rsidP="00A33FAF">
      <w:r>
        <w:t>Romans 6:1-2 (NIV)</w:t>
      </w:r>
    </w:p>
    <w:p w14:paraId="63FA4A67" w14:textId="77777777" w:rsidR="00A33FAF" w:rsidRDefault="00A33FAF" w:rsidP="00A33FAF">
      <w:r>
        <w:t>1 What shall we say, then? Shall we go on sinning so that grace may increase?</w:t>
      </w:r>
    </w:p>
    <w:p w14:paraId="14052CC2" w14:textId="77777777" w:rsidR="00A33FAF" w:rsidRDefault="00A33FAF" w:rsidP="00A33FAF">
      <w:r>
        <w:t>2 By no means! We are those who have died to sin; how can we live in it any longer?</w:t>
      </w:r>
    </w:p>
    <w:p w14:paraId="2592D210" w14:textId="77777777" w:rsidR="00A33FAF" w:rsidRDefault="00A33FAF" w:rsidP="00A33FAF"/>
    <w:p w14:paraId="0C918383" w14:textId="77777777" w:rsidR="00A33FAF" w:rsidRDefault="00A33FAF" w:rsidP="00A33FAF">
      <w:proofErr w:type="gramStart"/>
      <w:r>
        <w:t>So</w:t>
      </w:r>
      <w:proofErr w:type="gramEnd"/>
      <w:r>
        <w:t xml:space="preserve"> your actions and spiritual awareness are heavily influenced by your personal encounter and divine revelation of who you are in Christ.</w:t>
      </w:r>
    </w:p>
    <w:p w14:paraId="456EE7F2" w14:textId="77777777" w:rsidR="00A33FAF" w:rsidRDefault="00A33FAF" w:rsidP="00A33FAF"/>
    <w:p w14:paraId="4AC500F6" w14:textId="77777777" w:rsidR="00A33FAF" w:rsidRDefault="00A33FAF" w:rsidP="00A33FAF">
      <w:proofErr w:type="spellStart"/>
      <w:r>
        <w:t>Ptr</w:t>
      </w:r>
      <w:proofErr w:type="spellEnd"/>
      <w:r>
        <w:t>. Lakers said yesterday that your season's revelation is the key to the next season's revelation—a pattern of maturity and growth from glory to glory.</w:t>
      </w:r>
    </w:p>
    <w:p w14:paraId="02C2B33D" w14:textId="77777777" w:rsidR="00A33FAF" w:rsidRDefault="00A33FAF" w:rsidP="00A33FAF"/>
    <w:p w14:paraId="0262E4C9" w14:textId="77777777" w:rsidR="00A33FAF" w:rsidRDefault="00A33FAF" w:rsidP="00A33FAF">
      <w:r>
        <w:t>Key in Consecration</w:t>
      </w:r>
    </w:p>
    <w:p w14:paraId="26EF9A49" w14:textId="77777777" w:rsidR="00A33FAF" w:rsidRDefault="00A33FAF" w:rsidP="00A33FAF">
      <w:r>
        <w:t>1. Daily Surrender</w:t>
      </w:r>
    </w:p>
    <w:p w14:paraId="50FEB3E3" w14:textId="77777777" w:rsidR="00A33FAF" w:rsidRDefault="00A33FAF" w:rsidP="00A33FAF">
      <w:r>
        <w:t>Luke 9:23 (NIV)</w:t>
      </w:r>
    </w:p>
    <w:p w14:paraId="5647E7B3" w14:textId="77777777" w:rsidR="00A33FAF" w:rsidRDefault="00A33FAF" w:rsidP="00A33FAF">
      <w:r>
        <w:t>23 Then he said to them all: “Whoever wants to be my disciple must deny themselves and take up their cross daily and follow me."</w:t>
      </w:r>
    </w:p>
    <w:p w14:paraId="1F90AEDF" w14:textId="77777777" w:rsidR="00A33FAF" w:rsidRDefault="00A33FAF" w:rsidP="00A33FAF"/>
    <w:p w14:paraId="0C91699F" w14:textId="77777777" w:rsidR="00A33FAF" w:rsidRDefault="00A33FAF" w:rsidP="00A33FAF">
      <w:r>
        <w:t>We are urged by Apostle Paul to offer our bodies as living sacrifices, and Jesus said to follow Him and take up our cross daily. Appreciate and cherish yesterday’s testimonies of victory and encounter, but rely on today’s encounter to maintain your faith.</w:t>
      </w:r>
    </w:p>
    <w:p w14:paraId="418DAC9D" w14:textId="77777777" w:rsidR="00A33FAF" w:rsidRDefault="00A33FAF" w:rsidP="00A33FAF"/>
    <w:p w14:paraId="7323D12F" w14:textId="77777777" w:rsidR="00A33FAF" w:rsidRDefault="00A33FAF" w:rsidP="00A33FAF">
      <w:r>
        <w:t>Prayer:</w:t>
      </w:r>
    </w:p>
    <w:p w14:paraId="401CE339" w14:textId="77777777" w:rsidR="00A33FAF" w:rsidRDefault="00A33FAF" w:rsidP="00A33FAF">
      <w:r>
        <w:t>Father, grant me a humble heart to see and surrender parts of my life that are idols and habits that are profane. Holy Spirit, help me to see and repent so that I may be consecrated to dwell in Your holy presence—to hear Your voice accurately—that You may use me as You will. In Jesus’ name, amen.</w:t>
      </w:r>
    </w:p>
    <w:p w14:paraId="2F45D1F5" w14:textId="77777777" w:rsidR="00A33FAF" w:rsidRDefault="00A33FAF" w:rsidP="00A33FAF"/>
    <w:p w14:paraId="24946C16" w14:textId="77777777" w:rsidR="00A33FAF" w:rsidRDefault="00A33FAF" w:rsidP="00A33FAF">
      <w:r>
        <w:t>Galatians 2:20 (NIV)</w:t>
      </w:r>
    </w:p>
    <w:p w14:paraId="6D0357CA" w14:textId="77777777" w:rsidR="00A33FAF" w:rsidRDefault="00A33FAF" w:rsidP="00A33FAF">
      <w:r>
        <w:t>20 I have been crucified with Christ and I no longer live, but Christ lives in me. The life I now live in the body, I live by faith in the Son of God, who loved me and gave himself for me.</w:t>
      </w:r>
    </w:p>
    <w:p w14:paraId="344BCB62" w14:textId="77777777" w:rsidR="00A33FAF" w:rsidRDefault="00A33FAF" w:rsidP="00A33FAF"/>
    <w:p w14:paraId="5AC630C3" w14:textId="77777777" w:rsidR="00A33FAF" w:rsidRDefault="00A33FAF" w:rsidP="00A33FAF">
      <w:r>
        <w:t>2. Knowing Who You Are</w:t>
      </w:r>
    </w:p>
    <w:p w14:paraId="00499198" w14:textId="4AFD2BFA" w:rsidR="00A33FAF" w:rsidRDefault="00A33FAF" w:rsidP="00A33FAF">
      <w:r>
        <w:t>Soaking and marinating ourselves in the truth</w:t>
      </w:r>
      <w:r>
        <w:t xml:space="preserve"> (Bible)</w:t>
      </w:r>
      <w:r>
        <w:t xml:space="preserve"> will cleanse our minds and hearts from the lies propagated by the world and our flesh. The truth will open our eyes to see who God says we are in Christ—not what your feelings or culture say.</w:t>
      </w:r>
    </w:p>
    <w:p w14:paraId="21632526" w14:textId="77777777" w:rsidR="00A33FAF" w:rsidRDefault="00A33FAF" w:rsidP="00A33FAF"/>
    <w:p w14:paraId="7394EDBB" w14:textId="77777777" w:rsidR="00A33FAF" w:rsidRDefault="00A33FAF" w:rsidP="00A33FAF">
      <w:r>
        <w:t>Knowing Christ and His finished work on the cross validates our identity in Him. That is why Apostle Paul considers all things worthless compared to knowing Christ.</w:t>
      </w:r>
    </w:p>
    <w:p w14:paraId="33711FBD" w14:textId="77777777" w:rsidR="00A33FAF" w:rsidRDefault="00A33FAF" w:rsidP="00A33FAF"/>
    <w:p w14:paraId="15DB526E" w14:textId="77777777" w:rsidR="00A33FAF" w:rsidRDefault="00A33FAF" w:rsidP="00A33FAF">
      <w:r>
        <w:t>We are the light and salt of the earth, a royal priesthood, ambassadors of Christ, seated in heavenly places with Him, redeemed, God’s beloved, and so much more.</w:t>
      </w:r>
    </w:p>
    <w:p w14:paraId="19F6055A" w14:textId="77777777" w:rsidR="00A33FAF" w:rsidRDefault="00A33FAF" w:rsidP="00A33FAF"/>
    <w:p w14:paraId="0E381ACD" w14:textId="77777777" w:rsidR="00A33FAF" w:rsidRDefault="00A33FAF" w:rsidP="00A33FAF">
      <w:r>
        <w:t>When we know Him, we discover who we are in Him. That knowledge causes us to worship—and worship is offering our lives as living sacrifices in consecration.</w:t>
      </w:r>
    </w:p>
    <w:p w14:paraId="1968DA6E" w14:textId="77777777" w:rsidR="00A33FAF" w:rsidRDefault="00A33FAF" w:rsidP="00A33FAF"/>
    <w:p w14:paraId="66906B07" w14:textId="68748863" w:rsidR="00A33FAF" w:rsidRDefault="00A33FAF" w:rsidP="00A33FAF">
      <w:r>
        <w:t xml:space="preserve">Just like if you were 100% aware that you were wearing all white—from your cap to your shirt, pants, and shoes—you would avoid anything that could stain your outfit. Why? Because </w:t>
      </w:r>
      <w:proofErr w:type="gramStart"/>
      <w:r>
        <w:t>you’re</w:t>
      </w:r>
      <w:proofErr w:type="gramEnd"/>
      <w:r>
        <w:t xml:space="preserve"> aware of its purity. In the same way, when we are 100% aware of who we are in Christ, worship and consecration become instinctive.</w:t>
      </w:r>
      <w:r>
        <w:t xml:space="preserve"> Be marinated with Gods word through the power of the Holy Spirit.</w:t>
      </w:r>
    </w:p>
    <w:p w14:paraId="4D66C6CE" w14:textId="77777777" w:rsidR="00A33FAF" w:rsidRDefault="00A33FAF" w:rsidP="00A33FAF"/>
    <w:p w14:paraId="191FF1B4" w14:textId="77777777" w:rsidR="00A33FAF" w:rsidRDefault="00A33FAF" w:rsidP="00A33FAF"/>
    <w:p w14:paraId="7AE5AFD0" w14:textId="59A1394C" w:rsidR="00A33FAF" w:rsidRDefault="00A33FAF" w:rsidP="00A33FAF">
      <w:r>
        <w:lastRenderedPageBreak/>
        <w:t>Philippians 3:7-8</w:t>
      </w:r>
    </w:p>
    <w:p w14:paraId="5896BCBE" w14:textId="77777777" w:rsidR="00A33FAF" w:rsidRDefault="00A33FAF" w:rsidP="00A33FAF">
      <w:r>
        <w:t>7 But whatever were gains to me I now consider loss for the sake of Christ.</w:t>
      </w:r>
    </w:p>
    <w:p w14:paraId="29D39A5E" w14:textId="77777777" w:rsidR="00A33FAF" w:rsidRDefault="00A33FAF" w:rsidP="00A33FAF">
      <w:r>
        <w:t>8 What is more, I consider everything a loss because of the surpassing worth of knowing Christ Jesus my Lord, for whose sake I have lost all things. I consider them garbage, that I may gain Christ.</w:t>
      </w:r>
    </w:p>
    <w:p w14:paraId="35D5DDB8" w14:textId="77777777" w:rsidR="00A33FAF" w:rsidRDefault="00A33FAF" w:rsidP="00A33FAF"/>
    <w:p w14:paraId="68A79FF4" w14:textId="77777777" w:rsidR="00A33FAF" w:rsidRDefault="00A33FAF" w:rsidP="00A33FAF">
      <w:r>
        <w:t>2 Timothy 2:21 (NIV)</w:t>
      </w:r>
    </w:p>
    <w:p w14:paraId="01B031C1" w14:textId="77777777" w:rsidR="00A33FAF" w:rsidRDefault="00A33FAF" w:rsidP="00A33FAF">
      <w:r>
        <w:t xml:space="preserve">21 Those who cleanse themselves from the latter will be instruments for special purposes, made holy, useful to the </w:t>
      </w:r>
      <w:proofErr w:type="gramStart"/>
      <w:r>
        <w:t>Master</w:t>
      </w:r>
      <w:proofErr w:type="gramEnd"/>
      <w:r>
        <w:t xml:space="preserve"> and prepared to do any good work.</w:t>
      </w:r>
    </w:p>
    <w:p w14:paraId="5F7171FB" w14:textId="77777777" w:rsidR="00A33FAF" w:rsidRDefault="00A33FAF" w:rsidP="00A33FAF"/>
    <w:p w14:paraId="1E2EA538" w14:textId="77777777" w:rsidR="00A33FAF" w:rsidRDefault="00A33FAF" w:rsidP="00A33FAF">
      <w:r>
        <w:t>1 Peter 2:9 (NIV)</w:t>
      </w:r>
    </w:p>
    <w:p w14:paraId="7E85298F" w14:textId="77777777" w:rsidR="00A33FAF" w:rsidRDefault="00A33FAF" w:rsidP="00A33FAF">
      <w:r>
        <w:t>9 But you are a chosen people, a royal priesthood, a holy nation, God’s special possession, that you may declare the praises of him who called you out of darkness into his wonderful light.</w:t>
      </w:r>
    </w:p>
    <w:p w14:paraId="55985972" w14:textId="77777777" w:rsidR="00A33FAF" w:rsidRDefault="00A33FAF" w:rsidP="00A33FAF"/>
    <w:p w14:paraId="50AC460D" w14:textId="77777777" w:rsidR="00A33FAF" w:rsidRDefault="00A33FAF" w:rsidP="00A33FAF">
      <w:r>
        <w:t>Prayer:</w:t>
      </w:r>
    </w:p>
    <w:p w14:paraId="705DF53B" w14:textId="14603B84" w:rsidR="00BD0F9A" w:rsidRPr="00BD0F9A" w:rsidRDefault="00A33FAF" w:rsidP="00A33FAF">
      <w:r>
        <w:t xml:space="preserve">Father, help me to know You more, that I may be so rooted in You and know who I am in You. May I walk in a high level of awareness of my identity, so that worship and consecration become instinctive in every situation </w:t>
      </w:r>
      <w:proofErr w:type="gramStart"/>
      <w:r>
        <w:t>I’m</w:t>
      </w:r>
      <w:proofErr w:type="gramEnd"/>
      <w:r>
        <w:t xml:space="preserve"> in. Holy Spirit, I ask </w:t>
      </w:r>
      <w:r>
        <w:t>for</w:t>
      </w:r>
      <w:r>
        <w:t xml:space="preserve"> fresh daily revelation of who You are in me</w:t>
      </w:r>
      <w:r>
        <w:t xml:space="preserve"> in my daily bible reading</w:t>
      </w:r>
      <w:r>
        <w:t>, to enlighten me with the knowledge of my identity in You. In Jesus’ name, amen.</w:t>
      </w:r>
    </w:p>
    <w:sectPr w:rsidR="00BD0F9A" w:rsidRPr="00BD0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739D4"/>
    <w:multiLevelType w:val="hybridMultilevel"/>
    <w:tmpl w:val="7D8CF9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421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14"/>
    <w:rsid w:val="000F2161"/>
    <w:rsid w:val="003E6B14"/>
    <w:rsid w:val="00442C78"/>
    <w:rsid w:val="0054216E"/>
    <w:rsid w:val="0083506E"/>
    <w:rsid w:val="00A33FAF"/>
    <w:rsid w:val="00BD0F9A"/>
    <w:rsid w:val="00CF7525"/>
    <w:rsid w:val="00D76783"/>
    <w:rsid w:val="00DC3B6D"/>
    <w:rsid w:val="00F92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D49F"/>
  <w15:chartTrackingRefBased/>
  <w15:docId w15:val="{53B3623C-BAF7-465C-8435-EC3F66C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14"/>
    <w:rPr>
      <w:rFonts w:eastAsiaTheme="majorEastAsia" w:cstheme="majorBidi"/>
      <w:color w:val="272727" w:themeColor="text1" w:themeTint="D8"/>
    </w:rPr>
  </w:style>
  <w:style w:type="paragraph" w:styleId="Title">
    <w:name w:val="Title"/>
    <w:basedOn w:val="Normal"/>
    <w:next w:val="Normal"/>
    <w:link w:val="TitleChar"/>
    <w:uiPriority w:val="10"/>
    <w:qFormat/>
    <w:rsid w:val="003E6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14"/>
    <w:pPr>
      <w:spacing w:before="160"/>
      <w:jc w:val="center"/>
    </w:pPr>
    <w:rPr>
      <w:i/>
      <w:iCs/>
      <w:color w:val="404040" w:themeColor="text1" w:themeTint="BF"/>
    </w:rPr>
  </w:style>
  <w:style w:type="character" w:customStyle="1" w:styleId="QuoteChar">
    <w:name w:val="Quote Char"/>
    <w:basedOn w:val="DefaultParagraphFont"/>
    <w:link w:val="Quote"/>
    <w:uiPriority w:val="29"/>
    <w:rsid w:val="003E6B14"/>
    <w:rPr>
      <w:i/>
      <w:iCs/>
      <w:color w:val="404040" w:themeColor="text1" w:themeTint="BF"/>
    </w:rPr>
  </w:style>
  <w:style w:type="paragraph" w:styleId="ListParagraph">
    <w:name w:val="List Paragraph"/>
    <w:basedOn w:val="Normal"/>
    <w:uiPriority w:val="34"/>
    <w:qFormat/>
    <w:rsid w:val="003E6B14"/>
    <w:pPr>
      <w:ind w:left="720"/>
      <w:contextualSpacing/>
    </w:pPr>
  </w:style>
  <w:style w:type="character" w:styleId="IntenseEmphasis">
    <w:name w:val="Intense Emphasis"/>
    <w:basedOn w:val="DefaultParagraphFont"/>
    <w:uiPriority w:val="21"/>
    <w:qFormat/>
    <w:rsid w:val="003E6B14"/>
    <w:rPr>
      <w:i/>
      <w:iCs/>
      <w:color w:val="2F5496" w:themeColor="accent1" w:themeShade="BF"/>
    </w:rPr>
  </w:style>
  <w:style w:type="paragraph" w:styleId="IntenseQuote">
    <w:name w:val="Intense Quote"/>
    <w:basedOn w:val="Normal"/>
    <w:next w:val="Normal"/>
    <w:link w:val="IntenseQuoteChar"/>
    <w:uiPriority w:val="30"/>
    <w:qFormat/>
    <w:rsid w:val="003E6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B14"/>
    <w:rPr>
      <w:i/>
      <w:iCs/>
      <w:color w:val="2F5496" w:themeColor="accent1" w:themeShade="BF"/>
    </w:rPr>
  </w:style>
  <w:style w:type="character" w:styleId="IntenseReference">
    <w:name w:val="Intense Reference"/>
    <w:basedOn w:val="DefaultParagraphFont"/>
    <w:uiPriority w:val="32"/>
    <w:qFormat/>
    <w:rsid w:val="003E6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345905">
      <w:bodyDiv w:val="1"/>
      <w:marLeft w:val="0"/>
      <w:marRight w:val="0"/>
      <w:marTop w:val="0"/>
      <w:marBottom w:val="0"/>
      <w:divBdr>
        <w:top w:val="none" w:sz="0" w:space="0" w:color="auto"/>
        <w:left w:val="none" w:sz="0" w:space="0" w:color="auto"/>
        <w:bottom w:val="none" w:sz="0" w:space="0" w:color="auto"/>
        <w:right w:val="none" w:sz="0" w:space="0" w:color="auto"/>
      </w:divBdr>
      <w:divsChild>
        <w:div w:id="1212230451">
          <w:marLeft w:val="0"/>
          <w:marRight w:val="0"/>
          <w:marTop w:val="0"/>
          <w:marBottom w:val="0"/>
          <w:divBdr>
            <w:top w:val="single" w:sz="2" w:space="0" w:color="auto"/>
            <w:left w:val="single" w:sz="2" w:space="0" w:color="auto"/>
            <w:bottom w:val="single" w:sz="2" w:space="0" w:color="auto"/>
            <w:right w:val="single" w:sz="2" w:space="0" w:color="auto"/>
          </w:divBdr>
        </w:div>
        <w:div w:id="1206799045">
          <w:marLeft w:val="0"/>
          <w:marRight w:val="0"/>
          <w:marTop w:val="0"/>
          <w:marBottom w:val="0"/>
          <w:divBdr>
            <w:top w:val="single" w:sz="2" w:space="0" w:color="auto"/>
            <w:left w:val="single" w:sz="2" w:space="0" w:color="auto"/>
            <w:bottom w:val="single" w:sz="2" w:space="0" w:color="auto"/>
            <w:right w:val="single" w:sz="2" w:space="0" w:color="auto"/>
          </w:divBdr>
        </w:div>
        <w:div w:id="164637212">
          <w:marLeft w:val="0"/>
          <w:marRight w:val="0"/>
          <w:marTop w:val="0"/>
          <w:marBottom w:val="0"/>
          <w:divBdr>
            <w:top w:val="single" w:sz="2" w:space="0" w:color="auto"/>
            <w:left w:val="single" w:sz="2" w:space="0" w:color="auto"/>
            <w:bottom w:val="single" w:sz="2" w:space="0" w:color="auto"/>
            <w:right w:val="single" w:sz="2" w:space="0" w:color="auto"/>
          </w:divBdr>
        </w:div>
        <w:div w:id="2134128751">
          <w:marLeft w:val="0"/>
          <w:marRight w:val="0"/>
          <w:marTop w:val="0"/>
          <w:marBottom w:val="0"/>
          <w:divBdr>
            <w:top w:val="single" w:sz="2" w:space="0" w:color="auto"/>
            <w:left w:val="single" w:sz="2" w:space="0" w:color="auto"/>
            <w:bottom w:val="single" w:sz="2" w:space="0" w:color="auto"/>
            <w:right w:val="single" w:sz="2" w:space="0" w:color="auto"/>
          </w:divBdr>
        </w:div>
        <w:div w:id="460198822">
          <w:marLeft w:val="0"/>
          <w:marRight w:val="0"/>
          <w:marTop w:val="0"/>
          <w:marBottom w:val="0"/>
          <w:divBdr>
            <w:top w:val="single" w:sz="2" w:space="0" w:color="auto"/>
            <w:left w:val="single" w:sz="2" w:space="0" w:color="auto"/>
            <w:bottom w:val="single" w:sz="2" w:space="0" w:color="auto"/>
            <w:right w:val="single" w:sz="2" w:space="0" w:color="auto"/>
          </w:divBdr>
        </w:div>
      </w:divsChild>
    </w:div>
    <w:div w:id="1633897876">
      <w:bodyDiv w:val="1"/>
      <w:marLeft w:val="0"/>
      <w:marRight w:val="0"/>
      <w:marTop w:val="0"/>
      <w:marBottom w:val="0"/>
      <w:divBdr>
        <w:top w:val="none" w:sz="0" w:space="0" w:color="auto"/>
        <w:left w:val="none" w:sz="0" w:space="0" w:color="auto"/>
        <w:bottom w:val="none" w:sz="0" w:space="0" w:color="auto"/>
        <w:right w:val="none" w:sz="0" w:space="0" w:color="auto"/>
      </w:divBdr>
      <w:divsChild>
        <w:div w:id="2069104633">
          <w:marLeft w:val="0"/>
          <w:marRight w:val="0"/>
          <w:marTop w:val="0"/>
          <w:marBottom w:val="0"/>
          <w:divBdr>
            <w:top w:val="single" w:sz="2" w:space="0" w:color="auto"/>
            <w:left w:val="single" w:sz="2" w:space="0" w:color="auto"/>
            <w:bottom w:val="single" w:sz="2" w:space="0" w:color="auto"/>
            <w:right w:val="single" w:sz="2" w:space="0" w:color="auto"/>
          </w:divBdr>
        </w:div>
        <w:div w:id="1712421073">
          <w:marLeft w:val="0"/>
          <w:marRight w:val="0"/>
          <w:marTop w:val="0"/>
          <w:marBottom w:val="0"/>
          <w:divBdr>
            <w:top w:val="single" w:sz="2" w:space="0" w:color="auto"/>
            <w:left w:val="single" w:sz="2" w:space="0" w:color="auto"/>
            <w:bottom w:val="single" w:sz="2" w:space="0" w:color="auto"/>
            <w:right w:val="single" w:sz="2" w:space="0" w:color="auto"/>
          </w:divBdr>
        </w:div>
        <w:div w:id="106782793">
          <w:marLeft w:val="0"/>
          <w:marRight w:val="0"/>
          <w:marTop w:val="0"/>
          <w:marBottom w:val="0"/>
          <w:divBdr>
            <w:top w:val="single" w:sz="2" w:space="0" w:color="auto"/>
            <w:left w:val="single" w:sz="2" w:space="0" w:color="auto"/>
            <w:bottom w:val="single" w:sz="2" w:space="0" w:color="auto"/>
            <w:right w:val="single" w:sz="2" w:space="0" w:color="auto"/>
          </w:divBdr>
        </w:div>
        <w:div w:id="49771756">
          <w:marLeft w:val="0"/>
          <w:marRight w:val="0"/>
          <w:marTop w:val="0"/>
          <w:marBottom w:val="0"/>
          <w:divBdr>
            <w:top w:val="single" w:sz="2" w:space="0" w:color="auto"/>
            <w:left w:val="single" w:sz="2" w:space="0" w:color="auto"/>
            <w:bottom w:val="single" w:sz="2" w:space="0" w:color="auto"/>
            <w:right w:val="single" w:sz="2" w:space="0" w:color="auto"/>
          </w:divBdr>
        </w:div>
        <w:div w:id="47383289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Elevado</dc:creator>
  <cp:keywords/>
  <dc:description/>
  <cp:lastModifiedBy>John Elevado</cp:lastModifiedBy>
  <cp:revision>1</cp:revision>
  <dcterms:created xsi:type="dcterms:W3CDTF">2025-07-08T23:40:00Z</dcterms:created>
  <dcterms:modified xsi:type="dcterms:W3CDTF">2025-07-09T04:19:00Z</dcterms:modified>
</cp:coreProperties>
</file>